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  <w:t xml:space="preserve"> </w:t>
      </w:r>
    </w:p>
    <w:p>
      <w:pPr>
        <w:pStyle w:val="Standard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p>
      <w:pPr>
        <w:pStyle w:val="GenStyleDefPar"/>
        <w:pBdr/>
        <w:spacing w:before="0" w:after="0"/>
        <w:ind w:left="0" w:right="0" w:hanging="0"/>
        <w:jc w:val="both"/>
        <w:rPr>
          <w:rFonts w:ascii="Arial" w:hAnsi="Arial" w:eastAsia="Arial" w:cs="Arial"/>
          <w:sz w:val="22"/>
        </w:rPr>
      </w:pPr>
      <w:r>
        <w:rPr/>
      </w:r>
    </w:p>
    <w:p>
      <w:pPr>
        <w:pStyle w:val="GenStyleDefPar"/>
        <w:pBdr/>
        <w:spacing w:before="0" w:after="0"/>
        <w:ind w:left="0" w:right="0" w:firstLine="709"/>
        <w:jc w:val="both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b/>
          <w:color w:val="000000"/>
          <w:sz w:val="22"/>
        </w:rPr>
        <w:t xml:space="preserve">TERMO DE ELIMINAÇÃO DE DOCUMENTOS </w:t>
      </w:r>
    </w:p>
    <w:p>
      <w:pPr>
        <w:pStyle w:val="GenStyleDefPar"/>
        <w:pBdr/>
        <w:spacing w:before="0" w:after="0"/>
        <w:ind w:left="0" w:right="0" w:hanging="0"/>
        <w:jc w:val="both"/>
        <w:rPr>
          <w:rFonts w:ascii="Arial" w:hAnsi="Arial" w:eastAsia="Arial" w:cs="Arial"/>
          <w:sz w:val="22"/>
        </w:rPr>
      </w:pPr>
      <w:r>
        <w:rPr/>
      </w:r>
    </w:p>
    <w:p>
      <w:pPr>
        <w:pStyle w:val="GenStyleDefPar"/>
        <w:pBdr/>
        <w:spacing w:before="240" w:after="240"/>
        <w:ind w:left="0" w:right="0" w:hanging="0"/>
        <w:jc w:val="both"/>
        <w:rPr>
          <w:sz w:val="24"/>
        </w:rPr>
      </w:pPr>
      <w:r>
        <w:rPr>
          <w:rFonts w:eastAsia="Arial" w:cs="Arial" w:ascii="Arial" w:hAnsi="Arial"/>
          <w:color w:val="000000"/>
          <w:sz w:val="22"/>
        </w:rPr>
        <w:tab/>
        <w:t xml:space="preserve">Aos </w:t>
      </w:r>
      <w:r>
        <w:rPr>
          <w:rFonts w:eastAsia="Arial" w:cs="Arial" w:ascii="Arial" w:hAnsi="Arial"/>
          <w:b/>
          <w:i/>
          <w:color w:val="000000"/>
          <w:sz w:val="22"/>
        </w:rPr>
        <w:t>[indicar o dia e mês por extenso e ano]</w:t>
      </w:r>
      <w:r>
        <w:rPr>
          <w:rFonts w:eastAsia="Arial" w:cs="Arial" w:ascii="Arial" w:hAnsi="Arial"/>
          <w:color w:val="000000"/>
          <w:sz w:val="22"/>
        </w:rPr>
        <w:t xml:space="preserve">, o (a) </w:t>
      </w:r>
      <w:r>
        <w:rPr>
          <w:rFonts w:eastAsia="Arial" w:cs="Arial" w:ascii="Arial" w:hAnsi="Arial"/>
          <w:b/>
          <w:i/>
          <w:color w:val="000000"/>
          <w:sz w:val="22"/>
        </w:rPr>
        <w:t>[indicar o nome do órgão/entidade responsável pela eliminação]</w:t>
      </w:r>
      <w:r>
        <w:rPr>
          <w:rFonts w:eastAsia="Arial" w:cs="Arial" w:ascii="Arial" w:hAnsi="Arial"/>
          <w:color w:val="000000"/>
          <w:sz w:val="22"/>
        </w:rPr>
        <w:t xml:space="preserve">, de acordo com o que consta na Listagem de Eliminação de Documentos </w:t>
      </w:r>
      <w:r>
        <w:rPr>
          <w:rFonts w:eastAsia="Arial" w:cs="Arial" w:ascii="Arial" w:hAnsi="Arial"/>
          <w:b/>
          <w:i/>
          <w:color w:val="000000"/>
          <w:sz w:val="22"/>
        </w:rPr>
        <w:t>[indicar o número/ano da listagem de eliminação]</w:t>
      </w:r>
      <w:r>
        <w:rPr>
          <w:rFonts w:eastAsia="Arial" w:cs="Arial" w:ascii="Arial" w:hAnsi="Arial"/>
          <w:i/>
          <w:color w:val="000000"/>
          <w:sz w:val="22"/>
        </w:rPr>
        <w:t xml:space="preserve"> </w:t>
      </w:r>
      <w:r>
        <w:rPr>
          <w:rFonts w:eastAsia="Arial" w:cs="Arial" w:ascii="Arial" w:hAnsi="Arial"/>
          <w:color w:val="000000"/>
          <w:sz w:val="22"/>
        </w:rPr>
        <w:t xml:space="preserve">e respectivo Edital de Ciência de Eliminação de Documentos </w:t>
      </w:r>
      <w:r>
        <w:rPr>
          <w:rFonts w:eastAsia="Arial" w:cs="Arial" w:ascii="Arial" w:hAnsi="Arial"/>
          <w:b/>
          <w:i/>
          <w:color w:val="000000"/>
          <w:sz w:val="22"/>
        </w:rPr>
        <w:t>[indicar o nº / ano do edital]</w:t>
      </w:r>
      <w:r>
        <w:rPr>
          <w:rFonts w:eastAsia="Arial" w:cs="Arial" w:ascii="Arial" w:hAnsi="Arial"/>
          <w:color w:val="000000"/>
          <w:sz w:val="22"/>
        </w:rPr>
        <w:t>, publicado no Diário Oficial do Estado</w:t>
      </w:r>
      <w:r>
        <w:rPr>
          <w:rFonts w:eastAsia="Arial" w:cs="Arial" w:ascii="Arial" w:hAnsi="Arial"/>
          <w:b/>
          <w:color w:val="000000"/>
          <w:sz w:val="22"/>
        </w:rPr>
        <w:t xml:space="preserve"> </w:t>
      </w:r>
      <w:r>
        <w:rPr>
          <w:rFonts w:eastAsia="Arial" w:cs="Arial" w:ascii="Arial" w:hAnsi="Arial"/>
          <w:b/>
          <w:i/>
          <w:color w:val="000000"/>
          <w:sz w:val="22"/>
        </w:rPr>
        <w:t>[indicar número do diário e data de publicação]</w:t>
      </w:r>
      <w:r>
        <w:rPr>
          <w:rFonts w:eastAsia="Arial" w:cs="Arial" w:ascii="Arial" w:hAnsi="Arial"/>
          <w:color w:val="000000"/>
          <w:sz w:val="22"/>
        </w:rPr>
        <w:t xml:space="preserve">, conforme processo </w:t>
      </w:r>
      <w:r>
        <w:rPr>
          <w:rFonts w:eastAsia="Arial" w:cs="Arial" w:ascii="Arial" w:hAnsi="Arial"/>
          <w:b/>
          <w:i/>
          <w:color w:val="000000"/>
          <w:sz w:val="22"/>
        </w:rPr>
        <w:t>[indicar o processo, número e ano]</w:t>
      </w:r>
      <w:r>
        <w:rPr>
          <w:rFonts w:eastAsia="Arial" w:cs="Arial" w:ascii="Arial" w:hAnsi="Arial"/>
          <w:color w:val="000000"/>
          <w:sz w:val="22"/>
        </w:rPr>
        <w:t xml:space="preserve">, procedeu à eliminação de </w:t>
      </w:r>
      <w:r>
        <w:rPr>
          <w:rFonts w:eastAsia="Arial" w:cs="Arial" w:ascii="Arial" w:hAnsi="Arial"/>
          <w:b/>
          <w:i/>
          <w:color w:val="000000"/>
          <w:sz w:val="22"/>
        </w:rPr>
        <w:t xml:space="preserve">[indicar a quantificação em metros lineares] </w:t>
      </w:r>
      <w:r>
        <w:rPr>
          <w:rFonts w:eastAsia="Arial" w:cs="Arial" w:ascii="Arial" w:hAnsi="Arial"/>
          <w:color w:val="000000"/>
          <w:sz w:val="22"/>
        </w:rPr>
        <w:t xml:space="preserve">de documentos integrantes do acervo documental do (a) </w:t>
      </w:r>
      <w:r>
        <w:rPr>
          <w:rFonts w:eastAsia="Arial" w:cs="Arial" w:ascii="Arial" w:hAnsi="Arial"/>
          <w:b/>
          <w:i/>
          <w:color w:val="000000"/>
          <w:sz w:val="22"/>
        </w:rPr>
        <w:t>[indicar o nome da unidade administrativa produtora/custodiadora dos documentos]</w:t>
      </w:r>
      <w:r>
        <w:rPr>
          <w:rFonts w:eastAsia="Arial" w:cs="Arial" w:ascii="Arial" w:hAnsi="Arial"/>
          <w:color w:val="000000"/>
          <w:sz w:val="22"/>
        </w:rPr>
        <w:t xml:space="preserve">, do período relativo a </w:t>
      </w:r>
      <w:r>
        <w:rPr>
          <w:rFonts w:eastAsia="Arial" w:cs="Arial" w:ascii="Arial" w:hAnsi="Arial"/>
          <w:b/>
          <w:i/>
          <w:color w:val="000000"/>
          <w:sz w:val="22"/>
        </w:rPr>
        <w:t>[indicar as datas-limite dos documentos eliminados]</w:t>
      </w:r>
      <w:r>
        <w:rPr>
          <w:rFonts w:eastAsia="Arial" w:cs="Arial" w:ascii="Arial" w:hAnsi="Arial"/>
          <w:b/>
          <w:color w:val="000000"/>
          <w:sz w:val="22"/>
        </w:rPr>
        <w:t>.</w:t>
      </w:r>
    </w:p>
    <w:p>
      <w:pPr>
        <w:pStyle w:val="GenStyleDefPar"/>
        <w:pBdr/>
        <w:spacing w:before="120" w:after="120"/>
        <w:ind w:left="120" w:right="120" w:hanging="0"/>
        <w:rPr/>
      </w:pPr>
      <w:r>
        <w:rPr/>
      </w:r>
    </w:p>
    <w:p>
      <w:pPr>
        <w:pStyle w:val="Standard"/>
        <w:rPr>
          <w:rFonts w:ascii="Arial" w:hAnsi="Arial" w:eastAsia="Arial" w:cs="Arial"/>
          <w:sz w:val="22"/>
        </w:rPr>
      </w:pPr>
      <w:r>
        <w:rPr>
          <w:rFonts w:eastAsia="Arial" w:cs="Arial" w:ascii="Arial" w:hAnsi="Arial"/>
          <w:sz w:val="22"/>
        </w:rPr>
      </w:r>
    </w:p>
    <w:tbl>
      <w:tblPr>
        <w:tblStyle w:val="222"/>
        <w:tblW w:w="1018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094"/>
        <w:gridCol w:w="5093"/>
      </w:tblGrid>
      <w:tr>
        <w:trPr/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nStyleDefPar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color w:val="auto"/>
                <w:spacing w:val="0"/>
                <w:kern w:val="0"/>
                <w:sz w:val="20"/>
                <w:szCs w:val="22"/>
                <w:lang w:val="pt-BR" w:eastAsia="pt-BR" w:bidi="pt-BR"/>
              </w:rPr>
            </w:r>
          </w:p>
          <w:p>
            <w:pPr>
              <w:pStyle w:val="GenStyleDefPar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Arial" w:cs="Arial" w:ascii="Arial" w:hAnsi="Arial"/>
                <w:b/>
                <w:color w:val="000000"/>
                <w:spacing w:val="0"/>
                <w:kern w:val="0"/>
                <w:sz w:val="22"/>
                <w:szCs w:val="22"/>
                <w:lang w:val="pt-BR" w:eastAsia="pt-BR" w:bidi="pt-BR"/>
              </w:rPr>
              <w:t>Nome do Titular do Órgão</w:t>
            </w:r>
          </w:p>
          <w:p>
            <w:pPr>
              <w:pStyle w:val="GenStyleDefPar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2"/>
              </w:rPr>
            </w:pPr>
            <w:r>
              <w:rPr>
                <w:rFonts w:eastAsia="Arial" w:cs="Arial" w:ascii="Arial" w:hAnsi="Arial"/>
                <w:b/>
                <w:color w:val="000000"/>
                <w:spacing w:val="0"/>
                <w:kern w:val="0"/>
                <w:sz w:val="22"/>
                <w:szCs w:val="22"/>
                <w:lang w:val="pt-BR" w:eastAsia="pt-BR" w:bidi="pt-BR"/>
              </w:rPr>
              <w:t>Cargo do Titular do Órgão</w:t>
            </w:r>
          </w:p>
          <w:p>
            <w:pPr>
              <w:pStyle w:val="GenStyleDefPar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2"/>
              </w:rPr>
            </w:pPr>
            <w:r>
              <w:rPr>
                <w:rFonts w:eastAsia="Arial" w:cs="Arial" w:ascii="Arial" w:hAnsi="Arial"/>
                <w:b/>
                <w:color w:val="auto"/>
                <w:spacing w:val="0"/>
                <w:kern w:val="0"/>
                <w:sz w:val="20"/>
                <w:szCs w:val="22"/>
                <w:lang w:val="pt-BR" w:eastAsia="pt-BR" w:bidi="pt-BR"/>
              </w:rPr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GenStyleDefPar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eastAsia="Arial" w:cs="Arial" w:ascii="Arial" w:hAnsi="Arial"/>
                <w:color w:val="auto"/>
                <w:spacing w:val="0"/>
                <w:kern w:val="0"/>
                <w:sz w:val="20"/>
                <w:szCs w:val="22"/>
                <w:lang w:val="pt-BR" w:eastAsia="pt-BR" w:bidi="pt-BR"/>
              </w:rPr>
            </w:r>
          </w:p>
          <w:p>
            <w:pPr>
              <w:pStyle w:val="GenStyleDefPar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Arial" w:cs="Arial" w:ascii="Arial" w:hAnsi="Arial"/>
                <w:b/>
                <w:color w:val="000000"/>
                <w:spacing w:val="0"/>
                <w:kern w:val="0"/>
                <w:sz w:val="22"/>
                <w:szCs w:val="22"/>
                <w:lang w:val="pt-BR" w:eastAsia="pt-BR" w:bidi="pt-BR"/>
              </w:rPr>
              <w:t>Nome do Servidor</w:t>
            </w:r>
          </w:p>
          <w:p>
            <w:pPr>
              <w:pStyle w:val="GenStyleDefPar"/>
              <w:widowControl/>
              <w:pBdr/>
              <w:spacing w:lineRule="auto" w:line="240" w:before="0" w:after="0"/>
              <w:ind w:left="0" w:right="0" w:hanging="0"/>
              <w:jc w:val="center"/>
              <w:rPr>
                <w:spacing w:val="0"/>
                <w:kern w:val="0"/>
                <w:szCs w:val="22"/>
                <w:lang w:val="pt-BR" w:eastAsia="pt-BR" w:bidi="pt-BR"/>
              </w:rPr>
            </w:pPr>
            <w:r>
              <w:rPr>
                <w:rFonts w:eastAsia="Arial" w:cs="Arial" w:ascii="Arial" w:hAnsi="Arial"/>
                <w:b/>
                <w:color w:val="000000"/>
                <w:spacing w:val="0"/>
                <w:kern w:val="0"/>
                <w:sz w:val="22"/>
                <w:szCs w:val="22"/>
                <w:lang w:val="pt-BR" w:eastAsia="pt-BR" w:bidi="pt-BR"/>
              </w:rPr>
              <w:t>Presidente da CPAD</w:t>
            </w:r>
          </w:p>
        </w:tc>
      </w:tr>
    </w:tbl>
    <w:p>
      <w:pPr>
        <w:pStyle w:val="GenStyleDefPar"/>
        <w:rPr/>
      </w:pPr>
      <w:r>
        <w:rPr/>
      </w:r>
    </w:p>
    <w:sectPr>
      <w:headerReference w:type="default" r:id="rId2"/>
      <w:type w:val="nextPage"/>
      <w:pgSz w:w="12240" w:h="15840"/>
      <w:pgMar w:left="1417" w:right="850" w:gutter="0" w:header="283" w:top="340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215"/>
      <w:tblW w:w="11196" w:type="dxa"/>
      <w:jc w:val="left"/>
      <w:tblInd w:w="-1155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1134"/>
      <w:gridCol w:w="10061"/>
    </w:tblGrid>
    <w:tr>
      <w:trPr>
        <w:trHeight w:val="879" w:hRule="atLeast"/>
      </w:trPr>
      <w:tc>
        <w:tcPr>
          <w:tcW w:w="1134" w:type="dxa"/>
          <w:tcBorders/>
        </w:tcPr>
        <w:p>
          <w:pPr>
            <w:pStyle w:val="GenStyleDefPar"/>
            <w:widowControl/>
            <w:spacing w:lineRule="atLeast" w:line="283" w:before="0" w:after="0"/>
            <w:ind w:left="0" w:right="65" w:hanging="0"/>
            <w:jc w:val="left"/>
            <w:rPr>
              <w:rFonts w:ascii="Times New Roman" w:hAnsi="Times New Roman" w:eastAsia="Times New Roman" w:cs="Times New Roman"/>
            </w:rPr>
          </w:pPr>
          <w:r>
            <w:rPr>
              <w:color w:val="auto"/>
              <w:spacing w:val="0"/>
              <w:kern w:val="0"/>
              <w:sz w:val="20"/>
              <w:szCs w:val="22"/>
              <w:lang w:val="pt-BR" w:eastAsia="pt-BR" w:bidi="pt-BR"/>
            </w:rPr>
            <w:drawing>
              <wp:inline distT="0" distB="0" distL="0" distR="0">
                <wp:extent cx="533400" cy="565150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65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1" w:type="dxa"/>
          <w:tcBorders/>
        </w:tcPr>
        <w:p>
          <w:pPr>
            <w:pStyle w:val="GenStyleDefPar"/>
            <w:widowControl/>
            <w:pBdr/>
            <w:spacing w:lineRule="atLeast" w:line="283" w:before="0" w:after="0"/>
            <w:ind w:left="0" w:right="34" w:hanging="0"/>
            <w:jc w:val="left"/>
            <w:rPr>
              <w:rFonts w:ascii="Arial" w:hAnsi="Arial" w:eastAsia="Arial" w:cs="Arial"/>
              <w:sz w:val="22"/>
            </w:rPr>
          </w:pPr>
          <w:r>
            <w:rPr>
              <w:rFonts w:eastAsia="Arial" w:cs="Arial" w:ascii="Arial" w:hAnsi="Arial"/>
              <w:color w:val="000000"/>
              <w:spacing w:val="0"/>
              <w:kern w:val="0"/>
              <w:sz w:val="22"/>
              <w:szCs w:val="22"/>
              <w:lang w:val="pt-BR" w:eastAsia="pt-BR" w:bidi="pt-BR"/>
            </w:rPr>
            <w:t>ESTADO DE SANTA CATARINA</w:t>
          </w:r>
        </w:p>
        <w:p>
          <w:pPr>
            <w:pStyle w:val="Cabealho"/>
            <w:widowControl/>
            <w:tabs>
              <w:tab w:val="clear" w:pos="7143"/>
              <w:tab w:val="clear" w:pos="14287"/>
            </w:tabs>
            <w:spacing w:lineRule="atLeast" w:line="283" w:before="0" w:after="0"/>
            <w:ind w:left="0" w:right="0" w:hanging="0"/>
            <w:jc w:val="left"/>
            <w:rPr>
              <w:rFonts w:ascii="Arial" w:hAnsi="Arial" w:eastAsia="Arial" w:cs="Arial"/>
              <w:sz w:val="22"/>
            </w:rPr>
          </w:pPr>
          <w:r>
            <w:rPr>
              <w:rFonts w:eastAsia="Arial" w:cs="Arial" w:ascii="Arial" w:hAnsi="Arial"/>
              <w:color w:val="000000"/>
              <w:spacing w:val="0"/>
              <w:kern w:val="0"/>
              <w:sz w:val="22"/>
              <w:lang w:eastAsia="pt-BR" w:bidi="pt-BR"/>
            </w:rPr>
            <w:t>DIGITAR A SECRETARIA</w:t>
          </w:r>
        </w:p>
        <w:p>
          <w:pPr>
            <w:pStyle w:val="Cabealho"/>
            <w:widowControl/>
            <w:tabs>
              <w:tab w:val="clear" w:pos="7143"/>
              <w:tab w:val="clear" w:pos="14287"/>
            </w:tabs>
            <w:spacing w:lineRule="atLeast" w:line="283" w:before="0" w:after="0"/>
            <w:ind w:left="0" w:right="730" w:hanging="0"/>
            <w:jc w:val="left"/>
            <w:rPr>
              <w:rFonts w:ascii="Arial" w:hAnsi="Arial" w:eastAsia="Arial" w:cs="Arial"/>
              <w:color w:val="000000"/>
              <w:sz w:val="22"/>
            </w:rPr>
          </w:pPr>
          <w:r>
            <w:rPr>
              <w:rFonts w:eastAsia="Arial" w:cs="Arial" w:ascii="Arial" w:hAnsi="Arial"/>
              <w:color w:val="000000"/>
              <w:spacing w:val="0"/>
              <w:kern w:val="0"/>
              <w:sz w:val="22"/>
              <w:lang w:eastAsia="pt-BR" w:bidi="pt-BR"/>
            </w:rPr>
            <w:t>DIGITAR DIRETORIA</w:t>
          </w:r>
        </w:p>
      </w:tc>
    </w:tr>
  </w:tbl>
  <w:p>
    <w:pPr>
      <w:pStyle w:val="Cabealho"/>
      <w:tabs>
        <w:tab w:val="clear" w:pos="7143"/>
        <w:tab w:val="clear" w:pos="14287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" w:cs="Arial"/>
        <w:szCs w:val="22"/>
        <w:lang w:val="pt-BR" w:eastAsia="pt-BR" w:bidi="pt-BR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qFormat/>
    <w:pPr>
      <w:widowControl/>
      <w:pBdr/>
      <w:shd w:val="clear" w:color="auto" w:fill="auto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Liberation Serif" w:hAnsi="Liberation Serif" w:eastAsia="DejaVu Sans" w:cs="Liberation Sans"/>
      <w:color w:val="auto"/>
      <w:spacing w:val="0"/>
      <w:kern w:val="0"/>
      <w:sz w:val="24"/>
      <w:szCs w:val="24"/>
      <w:lang w:val="pt-BR" w:eastAsia="pt-BR" w:bidi="pt-BR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0"/>
    </w:pPr>
    <w:rPr>
      <w:rFonts w:ascii="Arial" w:hAnsi="Arial" w:eastAsia="Arial" w:cs="Arial"/>
      <w:b/>
      <w:bCs/>
      <w:color w:val="000000" w:themeColor="text1"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 w:val="true"/>
      <w:keepLines/>
      <w:spacing w:before="200" w:after="0"/>
    </w:pPr>
    <w:rPr>
      <w:rFonts w:ascii="Arial" w:hAnsi="Arial" w:eastAsia="Arial" w:cs="Arial"/>
      <w:b/>
      <w:bCs/>
      <w:color w:val="000000" w:themeColor="text1"/>
      <w:sz w:val="40"/>
    </w:rPr>
  </w:style>
  <w:style w:type="paragraph" w:styleId="Ttulo3">
    <w:name w:val="Heading 3"/>
    <w:basedOn w:val="Normal"/>
    <w:next w:val="Normal"/>
    <w:uiPriority w:val="9"/>
    <w:unhideWhenUsed/>
    <w:qFormat/>
    <w:pPr>
      <w:keepNext w:val="true"/>
      <w:keepLines/>
      <w:spacing w:before="200" w:after="0"/>
    </w:pPr>
    <w:rPr>
      <w:rFonts w:ascii="Arial" w:hAnsi="Arial" w:eastAsia="Arial" w:cs="Arial"/>
      <w:b/>
      <w:bCs/>
      <w:i/>
      <w:iCs/>
      <w:color w:val="000000" w:themeColor="text1"/>
      <w:sz w:val="36"/>
      <w:szCs w:val="36"/>
    </w:rPr>
  </w:style>
  <w:style w:type="paragraph" w:styleId="Ttulo4">
    <w:name w:val="Heading 4"/>
    <w:basedOn w:val="Normal"/>
    <w:next w:val="Normal"/>
    <w:uiPriority w:val="9"/>
    <w:unhideWhenUsed/>
    <w:qFormat/>
    <w:pPr>
      <w:keepNext w:val="true"/>
      <w:keepLines/>
      <w:spacing w:before="200" w:after="0"/>
    </w:pPr>
    <w:rPr>
      <w:rFonts w:ascii="Arial" w:hAnsi="Arial" w:eastAsia="Arial" w:cs="Arial"/>
      <w:color w:val="232323"/>
      <w:sz w:val="32"/>
      <w:szCs w:val="32"/>
    </w:rPr>
  </w:style>
  <w:style w:type="paragraph" w:styleId="Ttulo5">
    <w:name w:val="Heading 5"/>
    <w:basedOn w:val="Normal"/>
    <w:next w:val="Normal"/>
    <w:uiPriority w:val="9"/>
    <w:unhideWhenUsed/>
    <w:qFormat/>
    <w:pPr>
      <w:keepNext w:val="true"/>
      <w:keepLines/>
      <w:spacing w:before="200" w:after="0"/>
    </w:pPr>
    <w:rPr>
      <w:rFonts w:ascii="Arial" w:hAnsi="Arial" w:eastAsia="Arial" w:cs="Arial"/>
      <w:b/>
      <w:bCs/>
      <w:color w:val="444444"/>
      <w:sz w:val="28"/>
      <w:szCs w:val="28"/>
    </w:rPr>
  </w:style>
  <w:style w:type="paragraph" w:styleId="Ttulo6">
    <w:name w:val="Heading 6"/>
    <w:basedOn w:val="Normal"/>
    <w:next w:val="Normal"/>
    <w:uiPriority w:val="9"/>
    <w:unhideWhenUsed/>
    <w:qFormat/>
    <w:pPr>
      <w:keepNext w:val="true"/>
      <w:keepLines/>
      <w:spacing w:before="200" w:after="0"/>
    </w:pPr>
    <w:rPr>
      <w:rFonts w:ascii="Arial" w:hAnsi="Arial" w:eastAsia="Arial" w:cs="Arial"/>
      <w:i/>
      <w:iCs/>
      <w:color w:val="232323"/>
      <w:sz w:val="28"/>
      <w:szCs w:val="28"/>
    </w:rPr>
  </w:style>
  <w:style w:type="paragraph" w:styleId="Ttulo7">
    <w:name w:val="Heading 7"/>
    <w:basedOn w:val="Normal"/>
    <w:next w:val="Normal"/>
    <w:uiPriority w:val="9"/>
    <w:unhideWhenUsed/>
    <w:qFormat/>
    <w:pPr>
      <w:keepNext w:val="true"/>
      <w:keepLines/>
      <w:spacing w:before="200" w:after="0"/>
    </w:pPr>
    <w:rPr>
      <w:rFonts w:ascii="Arial" w:hAnsi="Arial" w:eastAsia="Arial" w:cs="Arial"/>
      <w:b/>
      <w:bCs/>
      <w:color w:val="606060"/>
      <w:sz w:val="24"/>
      <w:szCs w:val="24"/>
    </w:rPr>
  </w:style>
  <w:style w:type="paragraph" w:styleId="Ttulo8">
    <w:name w:val="Heading 8"/>
    <w:basedOn w:val="Normal"/>
    <w:next w:val="Normal"/>
    <w:uiPriority w:val="9"/>
    <w:unhideWhenUsed/>
    <w:qFormat/>
    <w:pPr>
      <w:keepNext w:val="true"/>
      <w:keepLines/>
      <w:spacing w:before="200" w:after="0"/>
    </w:pPr>
    <w:rPr>
      <w:rFonts w:ascii="Arial" w:hAnsi="Arial" w:eastAsia="Arial" w:cs="Arial"/>
      <w:color w:val="444444"/>
      <w:sz w:val="24"/>
      <w:szCs w:val="24"/>
    </w:rPr>
  </w:style>
  <w:style w:type="paragraph" w:styleId="Ttulo9">
    <w:name w:val="Heading 9"/>
    <w:basedOn w:val="Normal"/>
    <w:next w:val="Normal"/>
    <w:uiPriority w:val="9"/>
    <w:unhideWhenUsed/>
    <w:qFormat/>
    <w:pPr>
      <w:keepNext w:val="true"/>
      <w:keepLines/>
      <w:spacing w:before="200" w:after="0"/>
    </w:pPr>
    <w:rPr>
      <w:rFonts w:ascii="Arial" w:hAnsi="Arial" w:eastAsia="Arial" w:cs="Arial"/>
      <w:i/>
      <w:iCs/>
      <w:color w:val="444444"/>
      <w:sz w:val="23"/>
      <w:szCs w:val="23"/>
    </w:rPr>
  </w:style>
  <w:style w:type="character" w:styleId="Heading1Char">
    <w:name w:val="Heading 1 Char"/>
    <w:basedOn w:val="DefaultParagraphFont"/>
    <w:link w:val="205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206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207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20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20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1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1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1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250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217"/>
    <w:uiPriority w:val="11"/>
    <w:qFormat/>
    <w:rPr>
      <w:sz w:val="24"/>
      <w:szCs w:val="24"/>
    </w:rPr>
  </w:style>
  <w:style w:type="character" w:styleId="QuoteChar">
    <w:name w:val="Quote Char"/>
    <w:link w:val="218"/>
    <w:uiPriority w:val="29"/>
    <w:qFormat/>
    <w:rPr>
      <w:i/>
    </w:rPr>
  </w:style>
  <w:style w:type="character" w:styleId="IntenseQuoteChar">
    <w:name w:val="Intense Quote Char"/>
    <w:link w:val="219"/>
    <w:uiPriority w:val="30"/>
    <w:qFormat/>
    <w:rPr>
      <w:i/>
    </w:rPr>
  </w:style>
  <w:style w:type="character" w:styleId="HeaderChar">
    <w:name w:val="Header Char"/>
    <w:basedOn w:val="DefaultParagraphFont"/>
    <w:link w:val="220"/>
    <w:uiPriority w:val="99"/>
    <w:qFormat/>
    <w:rPr/>
  </w:style>
  <w:style w:type="character" w:styleId="FooterChar">
    <w:name w:val="Footer Char"/>
    <w:basedOn w:val="DefaultParagraphFont"/>
    <w:link w:val="221"/>
    <w:uiPriority w:val="99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basedOn w:val="DefaultParagraphFont"/>
    <w:uiPriority w:val="99"/>
    <w:semiHidden/>
    <w:qFormat/>
    <w:rPr>
      <w:sz w:val="20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20body"/>
    <w:pPr/>
    <w:rPr>
      <w:rFonts w:cs="Liberation Sans"/>
    </w:rPr>
  </w:style>
  <w:style w:type="paragraph" w:styleId="Legenda">
    <w:name w:val="Caption"/>
    <w:basedOn w:val="Standard"/>
    <w:qFormat/>
    <w:pPr>
      <w:spacing w:before="120" w:after="120"/>
    </w:pPr>
    <w:rPr>
      <w:rFonts w:cs="Liberation Sans"/>
      <w:i/>
      <w:iCs/>
      <w:sz w:val="24"/>
      <w:szCs w:val="24"/>
    </w:rPr>
  </w:style>
  <w:style w:type="paragraph" w:styleId="Ndice">
    <w:name w:val="Índice"/>
    <w:basedOn w:val="Standard"/>
    <w:qFormat/>
    <w:pPr/>
    <w:rPr>
      <w:rFonts w:cs="Liberation Sans"/>
    </w:rPr>
  </w:style>
  <w:style w:type="paragraph" w:styleId="Sumrio1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Sumrio2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Sumrio3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Sumrio4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Sumrio5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Sumrio6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Sumrio7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Sumrio8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Sumrio9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uiPriority w:val="39"/>
    <w:unhideWhenUsed/>
    <w:pPr>
      <w:widowControl/>
      <w:pBdr/>
      <w:shd w:val="clear" w:color="auto" w:fill="auto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" w:cs="Arial"/>
      <w:color w:val="auto"/>
      <w:spacing w:val="0"/>
      <w:kern w:val="0"/>
      <w:sz w:val="20"/>
      <w:szCs w:val="22"/>
      <w:lang w:val="pt-BR" w:eastAsia="pt-BR" w:bidi="pt-BR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right="0" w:hanging="0"/>
      <w:contextualSpacing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>
      <w:color w:val="000000"/>
    </w:rPr>
  </w:style>
  <w:style w:type="paragraph" w:styleId="Subttulo">
    <w:name w:val="Subtitle"/>
    <w:basedOn w:val="Normal"/>
    <w:next w:val="Normal"/>
    <w:uiPriority w:val="11"/>
    <w:qFormat/>
    <w:pPr>
      <w:spacing w:lineRule="auto" w:line="240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 w:right="0" w:hanging="0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 w:hanging="0"/>
    </w:pPr>
    <w:rPr>
      <w:i/>
      <w:color w:val="606060"/>
      <w:sz w:val="19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>
      <w:color w:val="000000"/>
      <w:sz w:val="22"/>
    </w:rPr>
  </w:style>
  <w:style w:type="paragraph" w:styleId="Rodap">
    <w:name w:val="Foot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>
      <w:color w:val="000000"/>
      <w:sz w:val="22"/>
    </w:rPr>
  </w:style>
  <w:style w:type="paragraph" w:styleId="Notaderodap">
    <w:name w:val="Foot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Standard">
    <w:name w:val="Standard"/>
    <w:basedOn w:val="Normal"/>
    <w:qFormat/>
    <w:pPr/>
    <w:rPr/>
  </w:style>
  <w:style w:type="paragraph" w:styleId="Ttulododocumento">
    <w:name w:val="Title"/>
    <w:basedOn w:val="Standard"/>
    <w:next w:val="Text20body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Text20body">
    <w:name w:val="Text_20_body"/>
    <w:basedOn w:val="Standard"/>
    <w:qFormat/>
    <w:pPr>
      <w:spacing w:before="0" w:after="120"/>
    </w:pPr>
    <w:rPr/>
  </w:style>
  <w:style w:type="paragraph" w:styleId="GenStyleDefPar" w:default="1">
    <w:name w:val="GenStyleDefPar"/>
    <w:qFormat/>
    <w:pPr>
      <w:widowControl/>
      <w:pBdr/>
      <w:shd w:val="clear" w:color="auto" w:fill="auto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" w:cs="Arial"/>
      <w:color w:val="auto"/>
      <w:spacing w:val="0"/>
      <w:kern w:val="0"/>
      <w:sz w:val="20"/>
      <w:szCs w:val="22"/>
      <w:lang w:val="pt-BR" w:eastAsia="pt-BR" w:bidi="pt-BR"/>
    </w:rPr>
  </w:style>
  <w:style w:type="numbering" w:styleId="NoList">
    <w:name w:val="No List"/>
    <w:uiPriority w:val="99"/>
    <w:semiHidden/>
    <w:unhideWhenUsed/>
    <w:qFormat/>
  </w:style>
  <w:style w:type="numbering" w:styleId="GenStyleDefNum" w:default="1">
    <w:name w:val="GenStyleDefNum"/>
    <w:qFormat/>
  </w:style>
  <w:style w:type="table" w:styleId="215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222">
    <w:name w:val="Table Grid"/>
    <w:basedOn w:val="215"/>
    <w:uiPriority w:val="59"/>
    <w:pPr>
      <w:spacing w:after="0" w:line="240" w:lineRule="auto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23">
    <w:name w:val="Lined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</w:style>
  <w:style w:type="table" w:styleId="224">
    <w:name w:val="Lined - Accent 1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</w:style>
  <w:style w:type="table" w:styleId="225">
    <w:name w:val="Lined - Accent 2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</w:style>
  <w:style w:type="table" w:styleId="226">
    <w:name w:val="Lined - Accent 3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</w:style>
  <w:style w:type="table" w:styleId="227">
    <w:name w:val="Lined - Accent 4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</w:style>
  <w:style w:type="table" w:styleId="228">
    <w:name w:val="Lined - Accent 5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</w:style>
  <w:style w:type="table" w:styleId="229">
    <w:name w:val="Lined - Accent 6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</w:style>
  <w:style w:type="table" w:styleId="230">
    <w:name w:val="Bordered"/>
    <w:basedOn w:val="21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7F7F7F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</w:style>
  <w:style w:type="table" w:styleId="231">
    <w:name w:val="Bordered - Accent 1"/>
    <w:basedOn w:val="21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4F81BD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4F81BD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sz="12" w:space="0"/>
        </w:tcBorders>
      </w:tcPr>
    </w:tblStylePr>
  </w:style>
  <w:style w:type="table" w:styleId="232">
    <w:name w:val="Bordered - Accent 2"/>
    <w:basedOn w:val="21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D99594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D9959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D9959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594" w:sz="12" w:space="0"/>
        </w:tcBorders>
      </w:tcPr>
    </w:tblStylePr>
  </w:style>
  <w:style w:type="table" w:styleId="233">
    <w:name w:val="Bordered - Accent 3"/>
    <w:basedOn w:val="21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C2D69B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C2D69B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2D69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2D69B" w:sz="12" w:space="0"/>
        </w:tcBorders>
      </w:tcPr>
    </w:tblStylePr>
  </w:style>
  <w:style w:type="table" w:styleId="234">
    <w:name w:val="Bordered - Accent 4"/>
    <w:basedOn w:val="21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B2A1C7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B2A1C7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B2A1C7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7" w:sz="12" w:space="0"/>
        </w:tcBorders>
      </w:tcPr>
    </w:tblStylePr>
  </w:style>
  <w:style w:type="table" w:styleId="235">
    <w:name w:val="Bordered - Accent 5"/>
    <w:basedOn w:val="21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92CDDC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92CDDC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2CDDC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DDC" w:sz="12" w:space="0"/>
        </w:tcBorders>
      </w:tcPr>
    </w:tblStylePr>
  </w:style>
  <w:style w:type="table" w:styleId="236">
    <w:name w:val="Bordered - Accent 6"/>
    <w:basedOn w:val="21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FABF8F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FABF8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ABF8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BF8F" w:sz="12" w:space="0"/>
        </w:tcBorders>
      </w:tcPr>
    </w:tblStylePr>
  </w:style>
  <w:style w:type="table" w:styleId="237">
    <w:name w:val="Bordered &amp; Lined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</w:style>
  <w:style w:type="table" w:styleId="238">
    <w:name w:val="Bordered &amp; Lined - Accent 1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</w:style>
  <w:style w:type="table" w:styleId="239">
    <w:name w:val="Bordered &amp; Lined - Accent 2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</w:style>
  <w:style w:type="table" w:styleId="240">
    <w:name w:val="Bordered &amp; Lined - Accent 3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</w:style>
  <w:style w:type="table" w:styleId="241">
    <w:name w:val="Bordered &amp; Lined - Accent 4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</w:style>
  <w:style w:type="table" w:styleId="242">
    <w:name w:val="Bordered &amp; Lined - Accent 5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</w:style>
  <w:style w:type="table" w:styleId="243">
    <w:name w:val="Bordered &amp; Lined - Accent 6"/>
    <w:basedOn w:val="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</w:style>
  <w:style w:type="table" w:default="1" w:styleId="257">
    <w:name w:val="GenStyleDefTable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LibreOffice/7.2.7.2$Windows_X86_64 LibreOffice_project/8d71d29d553c0f7dcbfa38fbfda25ee34cce99a2</Application>
  <AppVersion>15.0000</AppVersion>
  <Pages>1</Pages>
  <Words>144</Words>
  <Characters>785</Characters>
  <CharactersWithSpaces>923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2024-11-26T16:03:39Z</dcterms:modified>
  <cp:revision>2</cp:revision>
  <dc:subject/>
  <dc:title/>
</cp:coreProperties>
</file>