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enStyleDefPar"/>
        <w:pBdr/>
        <w:spacing w:before="0" w:after="0"/>
        <w:ind w:left="0" w:right="0" w:hanging="0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GenStyleDefPar"/>
        <w:pBdr/>
        <w:spacing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sz w:val="22"/>
        </w:rPr>
      </w:pPr>
      <w:r>
        <w:rPr>
          <w:rFonts w:eastAsia="Arial" w:cs="Arial" w:ascii="Arial" w:hAnsi="Arial"/>
          <w:b/>
          <w:color w:val="000000"/>
          <w:sz w:val="22"/>
        </w:rPr>
      </w:r>
    </w:p>
    <w:p>
      <w:pPr>
        <w:pStyle w:val="GenStyleDefPar"/>
        <w:pBdr/>
        <w:spacing w:before="0" w:after="0"/>
        <w:ind w:left="0" w:right="0" w:hanging="0"/>
        <w:jc w:val="both"/>
        <w:rPr>
          <w:rFonts w:ascii="Arial" w:hAnsi="Arial" w:eastAsia="Arial" w:cs="Arial"/>
          <w:sz w:val="22"/>
        </w:rPr>
      </w:pPr>
      <w:r>
        <w:rPr/>
      </w:r>
    </w:p>
    <w:p>
      <w:pPr>
        <w:pStyle w:val="GenStyleDefPar"/>
        <w:pBdr/>
        <w:spacing w:before="0" w:after="0"/>
        <w:ind w:left="0" w:right="0" w:hanging="0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b/>
          <w:color w:val="000000"/>
          <w:sz w:val="22"/>
        </w:rPr>
        <w:tab/>
        <w:t>EDITAL DE CIÊNCIA DE ELIMINAÇÃO DE DOCUMENTOS Nº____/_____</w:t>
      </w:r>
    </w:p>
    <w:p>
      <w:pPr>
        <w:pStyle w:val="GenStyleDefPar"/>
        <w:pBdr/>
        <w:spacing w:before="0" w:after="0"/>
        <w:ind w:left="0" w:right="0" w:hanging="0"/>
        <w:jc w:val="both"/>
        <w:rPr>
          <w:rFonts w:ascii="Arial" w:hAnsi="Arial" w:eastAsia="Arial" w:cs="Arial"/>
          <w:sz w:val="22"/>
        </w:rPr>
      </w:pPr>
      <w:r>
        <w:rPr/>
      </w:r>
    </w:p>
    <w:p>
      <w:pPr>
        <w:pStyle w:val="GenStyleDefPar"/>
        <w:pBdr/>
        <w:spacing w:before="0" w:after="0"/>
        <w:ind w:left="0" w:right="0" w:hanging="0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color w:val="000000"/>
          <w:sz w:val="22"/>
        </w:rPr>
        <w:tab/>
        <w:t xml:space="preserve">O </w:t>
      </w:r>
      <w:r>
        <w:rPr>
          <w:rFonts w:eastAsia="Arial" w:cs="Arial" w:ascii="Arial" w:hAnsi="Arial"/>
          <w:b/>
          <w:i/>
          <w:color w:val="000000"/>
          <w:sz w:val="22"/>
        </w:rPr>
        <w:t>[Cargo do Titular do Órgão]</w:t>
      </w:r>
      <w:r>
        <w:rPr>
          <w:rFonts w:eastAsia="Arial" w:cs="Arial" w:ascii="Arial" w:hAnsi="Arial"/>
          <w:i/>
          <w:color w:val="000000"/>
          <w:sz w:val="22"/>
        </w:rPr>
        <w:t xml:space="preserve"> </w:t>
      </w:r>
      <w:r>
        <w:rPr>
          <w:rFonts w:eastAsia="Arial" w:cs="Arial" w:ascii="Arial" w:hAnsi="Arial"/>
          <w:color w:val="000000"/>
          <w:sz w:val="22"/>
        </w:rPr>
        <w:t>e o Presidente da Comissão Permanente de Avaliação - CPAD, conforme Processo</w:t>
      </w:r>
      <w:r>
        <w:rPr>
          <w:rFonts w:eastAsia="Arial" w:cs="Arial" w:ascii="Arial" w:hAnsi="Arial"/>
          <w:b/>
          <w:color w:val="000000"/>
          <w:sz w:val="22"/>
        </w:rPr>
        <w:t xml:space="preserve"> </w:t>
      </w:r>
      <w:r>
        <w:rPr>
          <w:rFonts w:eastAsia="Arial" w:cs="Arial" w:ascii="Arial" w:hAnsi="Arial"/>
          <w:b/>
          <w:i/>
          <w:color w:val="000000"/>
          <w:sz w:val="22"/>
        </w:rPr>
        <w:t>[indicar o processo – sigla, número/ano]</w:t>
      </w:r>
      <w:r>
        <w:rPr>
          <w:rFonts w:eastAsia="Arial" w:cs="Arial" w:ascii="Arial" w:hAnsi="Arial"/>
          <w:i/>
          <w:color w:val="000000"/>
          <w:sz w:val="22"/>
        </w:rPr>
        <w:t xml:space="preserve"> e </w:t>
      </w:r>
      <w:r>
        <w:rPr>
          <w:rFonts w:eastAsia="Arial" w:cs="Arial" w:ascii="Arial" w:hAnsi="Arial"/>
          <w:color w:val="000000"/>
          <w:sz w:val="22"/>
        </w:rPr>
        <w:t xml:space="preserve">considerando a Listagem de Eliminação de Documentos nº </w:t>
      </w:r>
      <w:r>
        <w:rPr>
          <w:rFonts w:eastAsia="Arial" w:cs="Arial" w:ascii="Arial" w:hAnsi="Arial"/>
          <w:b/>
          <w:i/>
          <w:color w:val="000000"/>
          <w:sz w:val="22"/>
        </w:rPr>
        <w:t>[indicar a Listagem e o órgão]</w:t>
      </w:r>
      <w:r>
        <w:rPr>
          <w:rFonts w:eastAsia="Arial" w:cs="Arial" w:ascii="Arial" w:hAnsi="Arial"/>
          <w:color w:val="000000"/>
          <w:sz w:val="22"/>
        </w:rPr>
        <w:t>, fazem saber a quem possa interessar, que a contar do período de 30 (trinta) dias corridos, subsequente à data de publicação deste Edital, se não houver contestações, o</w:t>
      </w:r>
      <w:r>
        <w:rPr>
          <w:rFonts w:eastAsia="Arial" w:cs="Arial" w:ascii="Arial" w:hAnsi="Arial"/>
          <w:b/>
          <w:color w:val="000000"/>
          <w:sz w:val="22"/>
        </w:rPr>
        <w:t xml:space="preserve"> </w:t>
      </w:r>
      <w:r>
        <w:rPr>
          <w:rFonts w:eastAsia="Arial" w:cs="Arial" w:ascii="Arial" w:hAnsi="Arial"/>
          <w:b/>
          <w:i/>
          <w:color w:val="000000"/>
          <w:sz w:val="22"/>
        </w:rPr>
        <w:t xml:space="preserve">[indicar o órgão ou entidade responsável pela eliminação] </w:t>
      </w:r>
      <w:r>
        <w:rPr>
          <w:rFonts w:eastAsia="Arial" w:cs="Arial" w:ascii="Arial" w:hAnsi="Arial"/>
          <w:color w:val="000000"/>
          <w:sz w:val="22"/>
        </w:rPr>
        <w:t xml:space="preserve">eliminará os documentos relativos a </w:t>
      </w:r>
      <w:r>
        <w:rPr>
          <w:rFonts w:eastAsia="Arial" w:cs="Arial" w:ascii="Arial" w:hAnsi="Arial"/>
          <w:b/>
          <w:i/>
          <w:color w:val="000000"/>
          <w:sz w:val="22"/>
        </w:rPr>
        <w:t>[indicar os conjuntos documentais a serem eliminados]</w:t>
      </w:r>
      <w:r>
        <w:rPr>
          <w:rFonts w:eastAsia="Arial" w:cs="Arial" w:ascii="Arial" w:hAnsi="Arial"/>
          <w:color w:val="000000"/>
          <w:sz w:val="22"/>
        </w:rPr>
        <w:t xml:space="preserve">, do período </w:t>
      </w:r>
      <w:r>
        <w:rPr>
          <w:rFonts w:eastAsia="Arial" w:cs="Arial" w:ascii="Arial" w:hAnsi="Arial"/>
          <w:b/>
          <w:i/>
          <w:color w:val="000000"/>
          <w:sz w:val="22"/>
        </w:rPr>
        <w:t>[indicar as datas-limite]</w:t>
      </w:r>
      <w:r>
        <w:rPr>
          <w:rFonts w:eastAsia="Arial" w:cs="Arial" w:ascii="Arial" w:hAnsi="Arial"/>
          <w:color w:val="000000"/>
          <w:sz w:val="22"/>
        </w:rPr>
        <w:t xml:space="preserve">, do </w:t>
      </w:r>
      <w:r>
        <w:rPr>
          <w:rFonts w:eastAsia="Arial" w:cs="Arial" w:ascii="Arial" w:hAnsi="Arial"/>
          <w:b/>
          <w:i/>
          <w:color w:val="000000"/>
          <w:sz w:val="22"/>
        </w:rPr>
        <w:t>[indicar o nome da unidade administrativa produtora/custodiadora dos documentos a serem eliminados]</w:t>
      </w:r>
      <w:r>
        <w:rPr>
          <w:rFonts w:eastAsia="Arial" w:cs="Arial" w:ascii="Arial" w:hAnsi="Arial"/>
          <w:color w:val="000000"/>
          <w:sz w:val="22"/>
        </w:rPr>
        <w:t>. Os interessados, no prazo citado, poderão requerer, às suas expensas e mediante petição dirigida à CPAD do(a)</w:t>
      </w:r>
      <w:r>
        <w:rPr>
          <w:rFonts w:eastAsia="Arial" w:cs="Arial" w:ascii="Arial" w:hAnsi="Arial"/>
          <w:b/>
          <w:color w:val="000000"/>
          <w:sz w:val="22"/>
        </w:rPr>
        <w:t xml:space="preserve"> </w:t>
      </w:r>
      <w:r>
        <w:rPr>
          <w:rFonts w:eastAsia="Arial" w:cs="Arial" w:ascii="Arial" w:hAnsi="Arial"/>
          <w:b/>
          <w:i/>
          <w:color w:val="000000"/>
          <w:sz w:val="22"/>
        </w:rPr>
        <w:t>[indicar o nome do(a) órgão/entidade]</w:t>
      </w:r>
      <w:r>
        <w:rPr>
          <w:rFonts w:eastAsia="Arial" w:cs="Arial" w:ascii="Arial" w:hAnsi="Arial"/>
          <w:color w:val="000000"/>
          <w:sz w:val="22"/>
        </w:rPr>
        <w:t>, a retirada ou cópias de documentos, avulsos ou processos, bem como o desentranhamento ou cópias de folhas de um processo.</w:t>
      </w:r>
    </w:p>
    <w:p>
      <w:pPr>
        <w:pStyle w:val="GenStyleDefPar"/>
        <w:pBdr/>
        <w:spacing w:before="120" w:after="120"/>
        <w:ind w:left="120" w:right="120" w:hanging="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GenStyleDefPar"/>
        <w:pBdr/>
        <w:spacing w:before="120" w:after="120"/>
        <w:ind w:left="120" w:right="120" w:hanging="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tbl>
      <w:tblPr>
        <w:tblStyle w:val="222"/>
        <w:tblW w:w="99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12"/>
        <w:gridCol w:w="4808"/>
      </w:tblGrid>
      <w:tr>
        <w:trPr>
          <w:trHeight w:val="1021" w:hRule="atLeast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sz w:val="22"/>
              </w:rPr>
            </w:pPr>
            <w:r>
              <w:rPr>
                <w:rFonts w:eastAsia="Arial" w:cs="Arial" w:ascii="Arial" w:hAnsi="Arial"/>
                <w:color w:val="auto"/>
                <w:spacing w:val="0"/>
                <w:kern w:val="0"/>
                <w:sz w:val="20"/>
                <w:szCs w:val="22"/>
                <w:lang w:val="pt-BR" w:eastAsia="pt-BR" w:bidi="pt-BR"/>
              </w:rPr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000000" w:themeColor="text1"/>
                <w:spacing w:val="0"/>
                <w:kern w:val="0"/>
                <w:sz w:val="22"/>
                <w:szCs w:val="22"/>
                <w:lang w:val="pt-BR" w:eastAsia="pt-BR" w:bidi="pt-BR"/>
              </w:rPr>
              <w:t>Nome do Titular do Órgão</w:t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000000" w:themeColor="text1"/>
                <w:spacing w:val="0"/>
                <w:kern w:val="0"/>
                <w:sz w:val="22"/>
                <w:szCs w:val="22"/>
                <w:lang w:val="pt-BR" w:eastAsia="pt-BR" w:bidi="pt-BR"/>
              </w:rPr>
              <w:t>Cargo do Titular do Órgão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auto"/>
                <w:spacing w:val="0"/>
                <w:kern w:val="0"/>
                <w:sz w:val="20"/>
                <w:szCs w:val="22"/>
                <w:lang w:val="pt-BR" w:eastAsia="pt-BR" w:bidi="pt-BR"/>
              </w:rPr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000000" w:themeColor="text1"/>
                <w:spacing w:val="0"/>
                <w:kern w:val="0"/>
                <w:sz w:val="22"/>
                <w:szCs w:val="22"/>
                <w:lang w:val="pt-BR" w:eastAsia="pt-BR" w:bidi="pt-BR"/>
              </w:rPr>
              <w:t>Nome do Servidor</w:t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000000" w:themeColor="text1"/>
                <w:spacing w:val="0"/>
                <w:kern w:val="0"/>
                <w:sz w:val="22"/>
                <w:szCs w:val="22"/>
                <w:lang w:val="pt-BR" w:eastAsia="pt-BR" w:bidi="pt-BR"/>
              </w:rPr>
              <w:t>Presidente da CPAD</w:t>
            </w:r>
          </w:p>
        </w:tc>
      </w:tr>
    </w:tbl>
    <w:p>
      <w:pPr>
        <w:pStyle w:val="Standard"/>
        <w:rPr>
          <w:rFonts w:ascii="Arial" w:hAnsi="Arial" w:eastAsia="Arial" w:cs="Arial"/>
          <w:sz w:val="22"/>
        </w:rPr>
      </w:pPr>
      <w:r>
        <w:rPr/>
      </w:r>
    </w:p>
    <w:sectPr>
      <w:headerReference w:type="default" r:id="rId2"/>
      <w:type w:val="nextPage"/>
      <w:pgSz w:w="12240" w:h="15840"/>
      <w:pgMar w:left="1417" w:right="850" w:gutter="0" w:header="284" w:top="1134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215"/>
      <w:tblW w:w="11196" w:type="dxa"/>
      <w:jc w:val="left"/>
      <w:tblInd w:w="-1153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134"/>
      <w:gridCol w:w="10061"/>
    </w:tblGrid>
    <w:tr>
      <w:trPr>
        <w:trHeight w:val="879" w:hRule="atLeast"/>
      </w:trPr>
      <w:tc>
        <w:tcPr>
          <w:tcW w:w="1134" w:type="dxa"/>
          <w:tcBorders/>
        </w:tcPr>
        <w:p>
          <w:pPr>
            <w:pStyle w:val="GenStyleDefPar"/>
            <w:widowControl/>
            <w:spacing w:lineRule="atLeast" w:line="283" w:before="0" w:after="0"/>
            <w:ind w:left="0" w:right="65" w:hanging="0"/>
            <w:jc w:val="left"/>
            <w:rPr>
              <w:rFonts w:ascii="Times New Roman" w:hAnsi="Times New Roman" w:eastAsia="Times New Roman" w:cs="Times New Roman"/>
            </w:rPr>
          </w:pPr>
          <w:r>
            <w:rPr>
              <w:color w:val="auto"/>
              <w:spacing w:val="0"/>
              <w:kern w:val="0"/>
              <w:sz w:val="20"/>
              <w:szCs w:val="22"/>
              <w:lang w:val="pt-BR" w:eastAsia="pt-BR" w:bidi="pt-BR"/>
            </w:rPr>
            <w:drawing>
              <wp:inline distT="0" distB="0" distL="0" distR="0">
                <wp:extent cx="533400" cy="56515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1" w:type="dxa"/>
          <w:tcBorders/>
        </w:tcPr>
        <w:p>
          <w:pPr>
            <w:pStyle w:val="GenStyleDefPar"/>
            <w:widowControl/>
            <w:pBdr/>
            <w:spacing w:lineRule="atLeast" w:line="283" w:before="0" w:after="0"/>
            <w:ind w:left="0" w:right="34" w:hanging="0"/>
            <w:jc w:val="left"/>
            <w:rPr>
              <w:rFonts w:ascii="Arial" w:hAnsi="Arial" w:eastAsia="Arial" w:cs="Arial"/>
              <w:sz w:val="22"/>
            </w:rPr>
          </w:pPr>
          <w:r>
            <w:rPr>
              <w:rFonts w:eastAsia="Arial" w:cs="Arial" w:ascii="Arial" w:hAnsi="Arial"/>
              <w:color w:val="000000"/>
              <w:spacing w:val="0"/>
              <w:kern w:val="0"/>
              <w:sz w:val="22"/>
              <w:szCs w:val="22"/>
              <w:lang w:val="pt-BR" w:eastAsia="pt-BR" w:bidi="pt-BR"/>
            </w:rPr>
            <w:t>ESTADO DE SANTA CATARINA</w:t>
          </w:r>
        </w:p>
        <w:p>
          <w:pPr>
            <w:pStyle w:val="Cabealho"/>
            <w:widowControl/>
            <w:tabs>
              <w:tab w:val="clear" w:pos="7143"/>
              <w:tab w:val="clear" w:pos="14287"/>
            </w:tabs>
            <w:spacing w:lineRule="atLeast" w:line="283" w:before="0" w:after="0"/>
            <w:ind w:left="0" w:right="0" w:hanging="0"/>
            <w:jc w:val="left"/>
            <w:rPr>
              <w:rFonts w:ascii="Arial" w:hAnsi="Arial" w:eastAsia="Arial" w:cs="Arial"/>
              <w:sz w:val="22"/>
            </w:rPr>
          </w:pPr>
          <w:r>
            <w:rPr>
              <w:rFonts w:eastAsia="Arial" w:cs="Arial" w:ascii="Arial" w:hAnsi="Arial"/>
              <w:color w:val="000000"/>
              <w:spacing w:val="0"/>
              <w:kern w:val="0"/>
              <w:sz w:val="22"/>
              <w:lang w:eastAsia="pt-BR" w:bidi="pt-BR"/>
            </w:rPr>
            <w:t>DIGITAR A SECRETARIA</w:t>
          </w:r>
        </w:p>
        <w:p>
          <w:pPr>
            <w:pStyle w:val="Cabealho"/>
            <w:widowControl/>
            <w:tabs>
              <w:tab w:val="clear" w:pos="7143"/>
              <w:tab w:val="clear" w:pos="14287"/>
            </w:tabs>
            <w:spacing w:lineRule="atLeast" w:line="283" w:before="0" w:after="0"/>
            <w:ind w:left="0" w:right="730" w:hanging="0"/>
            <w:jc w:val="left"/>
            <w:rPr>
              <w:rFonts w:ascii="Arial" w:hAnsi="Arial" w:eastAsia="Arial" w:cs="Arial"/>
              <w:color w:val="000000"/>
              <w:sz w:val="22"/>
            </w:rPr>
          </w:pPr>
          <w:r>
            <w:rPr>
              <w:rFonts w:eastAsia="Arial" w:cs="Arial" w:ascii="Arial" w:hAnsi="Arial"/>
              <w:color w:val="000000"/>
              <w:spacing w:val="0"/>
              <w:kern w:val="0"/>
              <w:sz w:val="22"/>
              <w:lang w:eastAsia="pt-BR" w:bidi="pt-BR"/>
            </w:rPr>
            <w:t>DIGITAR DIRETORIA</w:t>
          </w:r>
        </w:p>
      </w:tc>
    </w:tr>
  </w:tbl>
  <w:p>
    <w:pPr>
      <w:pStyle w:val="Cabealho"/>
      <w:tabs>
        <w:tab w:val="clear" w:pos="7143"/>
        <w:tab w:val="clear" w:pos="14287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szCs w:val="22"/>
        <w:lang w:val="pt-BR" w:eastAsia="pt-BR" w:bidi="pt-BR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pBdr/>
      <w:shd w:val="clear" w:color="auto" w:fill="auto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Liberation Serif" w:hAnsi="Liberation Serif" w:eastAsia="DejaVu Sans" w:cs="Liberation Sans"/>
      <w:color w:val="auto"/>
      <w:spacing w:val="0"/>
      <w:kern w:val="0"/>
      <w:sz w:val="24"/>
      <w:szCs w:val="24"/>
      <w:lang w:val="pt-BR" w:eastAsia="pt-BR" w:bidi="pt-BR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Ttulo8">
    <w:name w:val="Heading 8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color w:val="444444"/>
      <w:sz w:val="24"/>
      <w:szCs w:val="24"/>
    </w:rPr>
  </w:style>
  <w:style w:type="paragraph" w:styleId="Ttulo9">
    <w:name w:val="Heading 9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basedOn w:val="DefaultParagraphFont"/>
    <w:link w:val="205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20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20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20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0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250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217"/>
    <w:uiPriority w:val="11"/>
    <w:qFormat/>
    <w:rPr>
      <w:sz w:val="24"/>
      <w:szCs w:val="24"/>
    </w:rPr>
  </w:style>
  <w:style w:type="character" w:styleId="QuoteChar">
    <w:name w:val="Quote Char"/>
    <w:link w:val="218"/>
    <w:uiPriority w:val="29"/>
    <w:qFormat/>
    <w:rPr>
      <w:i/>
    </w:rPr>
  </w:style>
  <w:style w:type="character" w:styleId="IntenseQuoteChar">
    <w:name w:val="Intense Quote Char"/>
    <w:link w:val="219"/>
    <w:uiPriority w:val="30"/>
    <w:qFormat/>
    <w:rPr>
      <w:i/>
    </w:rPr>
  </w:style>
  <w:style w:type="character" w:styleId="HeaderChar">
    <w:name w:val="Header Char"/>
    <w:basedOn w:val="DefaultParagraphFont"/>
    <w:link w:val="220"/>
    <w:uiPriority w:val="99"/>
    <w:qFormat/>
    <w:rPr/>
  </w:style>
  <w:style w:type="character" w:styleId="FooterChar">
    <w:name w:val="Footer Char"/>
    <w:basedOn w:val="DefaultParagraphFont"/>
    <w:link w:val="221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basedOn w:val="DefaultParagraphFont"/>
    <w:uiPriority w:val="99"/>
    <w:semiHidden/>
    <w:qFormat/>
    <w:rPr>
      <w:sz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20body"/>
    <w:pPr/>
    <w:rPr>
      <w:rFonts w:cs="Liberation Sans"/>
    </w:rPr>
  </w:style>
  <w:style w:type="paragraph" w:styleId="Legenda">
    <w:name w:val="Caption"/>
    <w:basedOn w:val="Standard"/>
    <w:qFormat/>
    <w:pPr>
      <w:spacing w:before="120" w:after="120"/>
    </w:pPr>
    <w:rPr>
      <w:rFonts w:cs="Liberation Sans"/>
      <w:i/>
      <w:iCs/>
      <w:sz w:val="24"/>
      <w:szCs w:val="24"/>
    </w:rPr>
  </w:style>
  <w:style w:type="paragraph" w:styleId="Ndice">
    <w:name w:val="Índice"/>
    <w:basedOn w:val="Standard"/>
    <w:qFormat/>
    <w:pPr/>
    <w:rPr>
      <w:rFonts w:cs="Liberation Sans"/>
    </w:rPr>
  </w:style>
  <w:style w:type="paragraph" w:styleId="Sumrio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Sumrio2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Sumrio3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Sumrio4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Sumrio5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Sumrio6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Sumrio7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Sumrio8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Sumrio9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/>
    <w:pPr>
      <w:widowControl/>
      <w:pBdr/>
      <w:shd w:val="clear" w:color="auto" w:fill="auto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" w:cs="Arial"/>
      <w:color w:val="auto"/>
      <w:spacing w:val="0"/>
      <w:kern w:val="0"/>
      <w:sz w:val="20"/>
      <w:szCs w:val="22"/>
      <w:lang w:val="pt-BR" w:eastAsia="pt-BR" w:bidi="pt-B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spacing w:lineRule="auto" w:line="24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 w:right="0" w:hanging="0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 w:hanging="0"/>
    </w:pPr>
    <w:rPr>
      <w:i/>
      <w:color w:val="606060"/>
      <w:sz w:val="19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>
      <w:color w:val="000000"/>
      <w:sz w:val="22"/>
    </w:rPr>
  </w:style>
  <w:style w:type="paragraph" w:styleId="Rodap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>
      <w:color w:val="000000"/>
      <w:sz w:val="22"/>
    </w:rPr>
  </w:style>
  <w:style w:type="paragraph" w:styleId="Notaderodap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andard">
    <w:name w:val="Standard"/>
    <w:basedOn w:val="Normal"/>
    <w:qFormat/>
    <w:pPr/>
    <w:rPr/>
  </w:style>
  <w:style w:type="paragraph" w:styleId="Ttulododocumento">
    <w:name w:val="Title"/>
    <w:basedOn w:val="Standard"/>
    <w:next w:val="Text20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Text20body">
    <w:name w:val="Text_20_body"/>
    <w:basedOn w:val="Standard"/>
    <w:qFormat/>
    <w:pPr>
      <w:spacing w:before="0" w:after="120"/>
    </w:pPr>
    <w:rPr/>
  </w:style>
  <w:style w:type="paragraph" w:styleId="GenStyleDefPar" w:default="1">
    <w:name w:val="GenStyleDefPar"/>
    <w:qFormat/>
    <w:pPr>
      <w:widowControl/>
      <w:pBdr/>
      <w:shd w:val="clear" w:color="auto" w:fill="auto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" w:cs="Arial"/>
      <w:color w:val="auto"/>
      <w:spacing w:val="0"/>
      <w:kern w:val="0"/>
      <w:sz w:val="20"/>
      <w:szCs w:val="22"/>
      <w:lang w:val="pt-BR" w:eastAsia="pt-BR" w:bidi="pt-BR"/>
    </w:rPr>
  </w:style>
  <w:style w:type="numbering" w:styleId="NoList">
    <w:name w:val="No List"/>
    <w:uiPriority w:val="99"/>
    <w:semiHidden/>
    <w:unhideWhenUsed/>
    <w:qFormat/>
  </w:style>
  <w:style w:type="numbering" w:styleId="GenStyleDefNum" w:default="1">
    <w:name w:val="GenStyleDefNum"/>
    <w:qFormat/>
  </w:style>
  <w:style w:type="table" w:styleId="215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222">
    <w:name w:val="Table Grid"/>
    <w:basedOn w:val="215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3">
    <w:name w:val="Lined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224">
    <w:name w:val="Lined - Accent 1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225">
    <w:name w:val="Lined - Accent 2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226">
    <w:name w:val="Lined - Accent 3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</w:style>
  <w:style w:type="table" w:styleId="227">
    <w:name w:val="Lined - Accent 4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228">
    <w:name w:val="Lined - Accent 5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229">
    <w:name w:val="Lined - Accent 6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styleId="230">
    <w:name w:val="Bordered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</w:style>
  <w:style w:type="table" w:styleId="231">
    <w:name w:val="Bordered - Accent 1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</w:style>
  <w:style w:type="table" w:styleId="232">
    <w:name w:val="Bordered - Accent 2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</w:style>
  <w:style w:type="table" w:styleId="233">
    <w:name w:val="Bordered - Accent 3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</w:style>
  <w:style w:type="table" w:styleId="234">
    <w:name w:val="Bordered - Accent 4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</w:style>
  <w:style w:type="table" w:styleId="235">
    <w:name w:val="Bordered - Accent 5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</w:style>
  <w:style w:type="table" w:styleId="236">
    <w:name w:val="Bordered - Accent 6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</w:style>
  <w:style w:type="table" w:styleId="237">
    <w:name w:val="Bordered &amp; Lined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238">
    <w:name w:val="Bordered &amp; Lined - Accent 1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239">
    <w:name w:val="Bordered &amp; Lined - Accent 2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240">
    <w:name w:val="Bordered &amp; Lined - Accent 3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</w:style>
  <w:style w:type="table" w:styleId="241">
    <w:name w:val="Bordered &amp; Lined - Accent 4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242">
    <w:name w:val="Bordered &amp; Lined - Accent 5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243">
    <w:name w:val="Bordered &amp; Lined - Accent 6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default="1" w:styleId="257">
    <w:name w:val="GenStyleDefTab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179</Words>
  <Characters>997</Characters>
  <CharactersWithSpaces>1170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2024-11-26T16:04:05Z</dcterms:modified>
  <cp:revision>1</cp:revision>
  <dc:subject/>
  <dc:title/>
</cp:coreProperties>
</file>